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4076" w14:textId="48F5A216" w:rsidR="00AF729D" w:rsidRPr="006E7343" w:rsidRDefault="00AF729D" w:rsidP="00A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98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371D32">
        <w:rPr>
          <w:b/>
          <w:i/>
          <w:noProof/>
          <w:sz w:val="28"/>
          <w:lang w:val="it-IT"/>
        </w:rPr>
        <w:t>304</w:t>
      </w:r>
    </w:p>
    <w:p w14:paraId="4E49A8F0" w14:textId="77777777" w:rsidR="00AF729D" w:rsidRDefault="00AF729D" w:rsidP="00AF72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p w14:paraId="7AE2D042" w14:textId="77777777" w:rsidR="00AF729D" w:rsidRPr="000F4E43" w:rsidRDefault="00AF729D" w:rsidP="00AF729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DE8F72" w14:textId="0365E57C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</w:t>
      </w:r>
      <w:r w:rsidR="00104646">
        <w:rPr>
          <w:rFonts w:ascii="Arial" w:hAnsi="Arial" w:cs="Arial"/>
          <w:b/>
          <w:sz w:val="24"/>
          <w:szCs w:val="24"/>
        </w:rPr>
        <w:t>6</w:t>
      </w:r>
      <w:r w:rsidR="006F31D8">
        <w:rPr>
          <w:rFonts w:ascii="Arial" w:hAnsi="Arial" w:cs="Arial"/>
          <w:b/>
          <w:sz w:val="24"/>
          <w:szCs w:val="24"/>
        </w:rPr>
        <w:t>9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1664DC9B" w:rsidR="00911477" w:rsidRPr="00DE4DB9" w:rsidRDefault="009E0D8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LS: </w:t>
            </w:r>
            <w:r w:rsidRPr="009E0D8F">
              <w:rPr>
                <w:rFonts w:ascii="Arial" w:hAnsi="Arial" w:cs="Arial"/>
                <w:sz w:val="36"/>
                <w:szCs w:val="24"/>
              </w:rPr>
              <w:t>Selective IRI Provisioning and Delivery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20058DC7" w:rsidR="00911477" w:rsidRPr="00911477" w:rsidRDefault="009E0D8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05.06.2025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6965511A" w:rsidR="00911477" w:rsidRPr="009E0D8F" w:rsidRDefault="00175548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73E7C">
              <w:t xml:space="preserve"> </w:t>
            </w:r>
            <w:r w:rsidR="009E0D8F" w:rsidRPr="009E0D8F">
              <w:rPr>
                <w:rFonts w:ascii="Arial" w:hAnsi="Arial" w:cs="Arial"/>
              </w:rPr>
              <w:t>3GPP SA3-LI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B48BE7F" w14:textId="00C0BD59" w:rsidR="00104646" w:rsidRPr="00104646" w:rsidRDefault="00104646" w:rsidP="00104646">
      <w:pPr>
        <w:rPr>
          <w:rFonts w:ascii="Arial" w:hAnsi="Arial" w:cs="Arial"/>
          <w:sz w:val="22"/>
          <w:szCs w:val="22"/>
        </w:rPr>
      </w:pPr>
    </w:p>
    <w:p w14:paraId="7D2C9D13" w14:textId="3392E661" w:rsidR="00104646" w:rsidRPr="00104646" w:rsidRDefault="00104646" w:rsidP="00104646">
      <w:pPr>
        <w:rPr>
          <w:rFonts w:ascii="Arial" w:hAnsi="Arial" w:cs="Arial"/>
          <w:sz w:val="22"/>
          <w:szCs w:val="22"/>
        </w:rPr>
      </w:pPr>
    </w:p>
    <w:p w14:paraId="259CDBA6" w14:textId="45AC9E1B" w:rsidR="00104646" w:rsidRDefault="009E0D8F" w:rsidP="00104646">
      <w:pPr>
        <w:rPr>
          <w:rFonts w:ascii="Arial" w:hAnsi="Arial" w:cs="Arial"/>
          <w:sz w:val="22"/>
          <w:szCs w:val="22"/>
        </w:rPr>
      </w:pPr>
      <w:bookmarkStart w:id="0" w:name="_Hlk199941716"/>
      <w:r>
        <w:rPr>
          <w:rFonts w:ascii="Arial" w:hAnsi="Arial" w:cs="Arial"/>
          <w:sz w:val="22"/>
          <w:szCs w:val="22"/>
        </w:rPr>
        <w:t>ETSI TC LI thanks SA3-LI for the Liaison Statement on Selective IRI Provisioning and Delivery and agrees that implementation of such a capability natively in ETSI TS 103 120 and ETSI TS 103 221-1 should be preferred.</w:t>
      </w:r>
    </w:p>
    <w:p w14:paraId="769AD1D3" w14:textId="77777777" w:rsidR="009E0D8F" w:rsidRDefault="009E0D8F" w:rsidP="00104646">
      <w:pPr>
        <w:rPr>
          <w:rFonts w:ascii="Arial" w:hAnsi="Arial" w:cs="Arial"/>
          <w:sz w:val="22"/>
          <w:szCs w:val="22"/>
        </w:rPr>
      </w:pPr>
    </w:p>
    <w:p w14:paraId="7084D269" w14:textId="2EFF2BC7" w:rsidR="009E0D8F" w:rsidRDefault="009E0D8F" w:rsidP="001046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LI </w:t>
      </w:r>
      <w:r w:rsidR="00880DC3">
        <w:rPr>
          <w:rFonts w:ascii="Arial" w:hAnsi="Arial" w:cs="Arial"/>
          <w:sz w:val="22"/>
          <w:szCs w:val="22"/>
        </w:rPr>
        <w:t xml:space="preserve">kindly invites experts from SA3-LI to work together on this topic </w:t>
      </w:r>
      <w:r w:rsidR="00610CCD">
        <w:rPr>
          <w:rFonts w:ascii="Arial" w:hAnsi="Arial" w:cs="Arial"/>
          <w:sz w:val="22"/>
          <w:szCs w:val="22"/>
        </w:rPr>
        <w:t>starting with describing use-cases.</w:t>
      </w:r>
    </w:p>
    <w:bookmarkEnd w:id="0"/>
    <w:p w14:paraId="4B4B4CD9" w14:textId="1BC93676" w:rsidR="00104646" w:rsidRDefault="00104646" w:rsidP="00104646">
      <w:pPr>
        <w:tabs>
          <w:tab w:val="left" w:pos="2940"/>
        </w:tabs>
        <w:rPr>
          <w:rFonts w:ascii="Arial" w:hAnsi="Arial" w:cs="Arial"/>
          <w:sz w:val="22"/>
          <w:szCs w:val="22"/>
        </w:rPr>
      </w:pPr>
    </w:p>
    <w:p w14:paraId="44C94D81" w14:textId="77777777" w:rsidR="009E0D8F" w:rsidRDefault="009E0D8F" w:rsidP="00104646">
      <w:pPr>
        <w:tabs>
          <w:tab w:val="left" w:pos="2940"/>
        </w:tabs>
        <w:rPr>
          <w:rFonts w:ascii="Arial" w:hAnsi="Arial" w:cs="Arial"/>
          <w:sz w:val="22"/>
          <w:szCs w:val="22"/>
        </w:rPr>
      </w:pPr>
    </w:p>
    <w:p w14:paraId="50F76606" w14:textId="77777777" w:rsidR="009E0D8F" w:rsidRDefault="009E0D8F" w:rsidP="00104646">
      <w:pPr>
        <w:tabs>
          <w:tab w:val="left" w:pos="2940"/>
        </w:tabs>
        <w:rPr>
          <w:rFonts w:ascii="Arial" w:hAnsi="Arial" w:cs="Arial"/>
          <w:sz w:val="22"/>
          <w:szCs w:val="22"/>
        </w:rPr>
      </w:pPr>
    </w:p>
    <w:p w14:paraId="4FF63B00" w14:textId="77777777" w:rsidR="009E0D8F" w:rsidRDefault="009E0D8F" w:rsidP="00104646">
      <w:pPr>
        <w:tabs>
          <w:tab w:val="left" w:pos="2940"/>
        </w:tabs>
        <w:rPr>
          <w:rFonts w:ascii="Arial" w:hAnsi="Arial" w:cs="Arial"/>
          <w:sz w:val="22"/>
          <w:szCs w:val="22"/>
        </w:rPr>
      </w:pPr>
    </w:p>
    <w:p w14:paraId="6E24EF72" w14:textId="7CBEAF6E" w:rsidR="009E0D8F" w:rsidRPr="00104646" w:rsidRDefault="009E0D8F" w:rsidP="00104646">
      <w:pPr>
        <w:tabs>
          <w:tab w:val="left" w:pos="29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Next TC LI meetings: </w:t>
      </w:r>
      <w:hyperlink r:id="rId10" w:history="1">
        <w:r w:rsidRPr="009E0D8F">
          <w:rPr>
            <w:rStyle w:val="Hyperlink"/>
            <w:rFonts w:ascii="Arial" w:hAnsi="Arial" w:cs="Arial"/>
            <w:sz w:val="22"/>
            <w:szCs w:val="22"/>
          </w:rPr>
          <w:t>https://portal.etsi.org/tb.aspx?tbid=608&amp;SubTB=608</w:t>
        </w:r>
      </w:hyperlink>
    </w:p>
    <w:sectPr w:rsidR="009E0D8F" w:rsidRPr="00104646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460B" w14:textId="77777777" w:rsidR="00F40DA7" w:rsidRDefault="00F40DA7" w:rsidP="00D9435B">
      <w:r>
        <w:separator/>
      </w:r>
    </w:p>
  </w:endnote>
  <w:endnote w:type="continuationSeparator" w:id="0">
    <w:p w14:paraId="755A8B5B" w14:textId="77777777" w:rsidR="00F40DA7" w:rsidRDefault="00F40DA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26BF" w14:textId="77777777" w:rsidR="00F40DA7" w:rsidRDefault="00F40DA7" w:rsidP="00D9435B">
      <w:r>
        <w:separator/>
      </w:r>
    </w:p>
  </w:footnote>
  <w:footnote w:type="continuationSeparator" w:id="0">
    <w:p w14:paraId="36B73942" w14:textId="77777777" w:rsidR="00F40DA7" w:rsidRDefault="00F40DA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9E10" w14:textId="42F1C59B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EA433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104646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6F31D8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470617">
      <w:rPr>
        <w:rFonts w:ascii="Arial" w:hAnsi="Arial" w:cs="Arial"/>
        <w:b/>
        <w:sz w:val="36"/>
        <w:szCs w:val="36"/>
        <w:shd w:val="clear" w:color="auto" w:fill="DBE5F1"/>
      </w:rPr>
      <w:t>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7605433">
    <w:abstractNumId w:val="13"/>
  </w:num>
  <w:num w:numId="2" w16cid:durableId="1999798227">
    <w:abstractNumId w:val="21"/>
  </w:num>
  <w:num w:numId="3" w16cid:durableId="1994798814">
    <w:abstractNumId w:val="7"/>
  </w:num>
  <w:num w:numId="4" w16cid:durableId="1051728176">
    <w:abstractNumId w:val="19"/>
  </w:num>
  <w:num w:numId="5" w16cid:durableId="2140875963">
    <w:abstractNumId w:val="16"/>
  </w:num>
  <w:num w:numId="6" w16cid:durableId="1468934435">
    <w:abstractNumId w:val="6"/>
  </w:num>
  <w:num w:numId="7" w16cid:durableId="1633484909">
    <w:abstractNumId w:val="4"/>
  </w:num>
  <w:num w:numId="8" w16cid:durableId="1571185326">
    <w:abstractNumId w:val="3"/>
  </w:num>
  <w:num w:numId="9" w16cid:durableId="594825592">
    <w:abstractNumId w:val="2"/>
  </w:num>
  <w:num w:numId="10" w16cid:durableId="1944221413">
    <w:abstractNumId w:val="1"/>
  </w:num>
  <w:num w:numId="11" w16cid:durableId="179900676">
    <w:abstractNumId w:val="5"/>
  </w:num>
  <w:num w:numId="12" w16cid:durableId="506091064">
    <w:abstractNumId w:val="0"/>
  </w:num>
  <w:num w:numId="13" w16cid:durableId="268589290">
    <w:abstractNumId w:val="20"/>
  </w:num>
  <w:num w:numId="14" w16cid:durableId="617882447">
    <w:abstractNumId w:val="8"/>
  </w:num>
  <w:num w:numId="15" w16cid:durableId="1234202754">
    <w:abstractNumId w:val="11"/>
  </w:num>
  <w:num w:numId="16" w16cid:durableId="1123571496">
    <w:abstractNumId w:val="18"/>
  </w:num>
  <w:num w:numId="17" w16cid:durableId="376318123">
    <w:abstractNumId w:val="10"/>
  </w:num>
  <w:num w:numId="18" w16cid:durableId="1812743694">
    <w:abstractNumId w:val="14"/>
  </w:num>
  <w:num w:numId="19" w16cid:durableId="1297564775">
    <w:abstractNumId w:val="12"/>
  </w:num>
  <w:num w:numId="20" w16cid:durableId="1920945101">
    <w:abstractNumId w:val="17"/>
  </w:num>
  <w:num w:numId="21" w16cid:durableId="1799178918">
    <w:abstractNumId w:val="9"/>
  </w:num>
  <w:num w:numId="22" w16cid:durableId="717583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51894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372168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461087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4646"/>
    <w:rsid w:val="001057B1"/>
    <w:rsid w:val="00164886"/>
    <w:rsid w:val="001716C7"/>
    <w:rsid w:val="00175548"/>
    <w:rsid w:val="00181471"/>
    <w:rsid w:val="00182B13"/>
    <w:rsid w:val="00191D22"/>
    <w:rsid w:val="001A1AC3"/>
    <w:rsid w:val="001A58AE"/>
    <w:rsid w:val="001B5E1D"/>
    <w:rsid w:val="001C1A38"/>
    <w:rsid w:val="001C30D5"/>
    <w:rsid w:val="001E446D"/>
    <w:rsid w:val="00216D13"/>
    <w:rsid w:val="00221FB6"/>
    <w:rsid w:val="002324B4"/>
    <w:rsid w:val="002676F5"/>
    <w:rsid w:val="00273A52"/>
    <w:rsid w:val="00275CBE"/>
    <w:rsid w:val="00297B33"/>
    <w:rsid w:val="002C5524"/>
    <w:rsid w:val="002C5673"/>
    <w:rsid w:val="002F5958"/>
    <w:rsid w:val="002F6768"/>
    <w:rsid w:val="002F728A"/>
    <w:rsid w:val="003050B4"/>
    <w:rsid w:val="003354CE"/>
    <w:rsid w:val="003516CD"/>
    <w:rsid w:val="0036058F"/>
    <w:rsid w:val="00360EF0"/>
    <w:rsid w:val="00371D32"/>
    <w:rsid w:val="003A16B9"/>
    <w:rsid w:val="003D5716"/>
    <w:rsid w:val="004050E6"/>
    <w:rsid w:val="004124A2"/>
    <w:rsid w:val="0042339B"/>
    <w:rsid w:val="00451D22"/>
    <w:rsid w:val="00470617"/>
    <w:rsid w:val="00491A64"/>
    <w:rsid w:val="004950B1"/>
    <w:rsid w:val="004A4B6B"/>
    <w:rsid w:val="004B466E"/>
    <w:rsid w:val="004D1743"/>
    <w:rsid w:val="004E0A33"/>
    <w:rsid w:val="004F09B2"/>
    <w:rsid w:val="005022BF"/>
    <w:rsid w:val="00503C30"/>
    <w:rsid w:val="00516885"/>
    <w:rsid w:val="00516E67"/>
    <w:rsid w:val="00521B98"/>
    <w:rsid w:val="00525A3D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0CCD"/>
    <w:rsid w:val="00617A86"/>
    <w:rsid w:val="00620AA5"/>
    <w:rsid w:val="00631480"/>
    <w:rsid w:val="00651FFF"/>
    <w:rsid w:val="00664B7C"/>
    <w:rsid w:val="00673E7C"/>
    <w:rsid w:val="006937B8"/>
    <w:rsid w:val="006A749E"/>
    <w:rsid w:val="006F31D8"/>
    <w:rsid w:val="007001C8"/>
    <w:rsid w:val="00704C3A"/>
    <w:rsid w:val="00723463"/>
    <w:rsid w:val="00743DEC"/>
    <w:rsid w:val="00745E27"/>
    <w:rsid w:val="00776B64"/>
    <w:rsid w:val="007833A7"/>
    <w:rsid w:val="007862FA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0DC3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93435"/>
    <w:rsid w:val="009B3152"/>
    <w:rsid w:val="009D08C7"/>
    <w:rsid w:val="009D3E7E"/>
    <w:rsid w:val="009E0D8F"/>
    <w:rsid w:val="009F0351"/>
    <w:rsid w:val="009F63F1"/>
    <w:rsid w:val="00A2196D"/>
    <w:rsid w:val="00A26265"/>
    <w:rsid w:val="00A43CFE"/>
    <w:rsid w:val="00A50600"/>
    <w:rsid w:val="00A61734"/>
    <w:rsid w:val="00A71C88"/>
    <w:rsid w:val="00A82A32"/>
    <w:rsid w:val="00A96EF0"/>
    <w:rsid w:val="00AF729D"/>
    <w:rsid w:val="00B0521B"/>
    <w:rsid w:val="00B10555"/>
    <w:rsid w:val="00B11789"/>
    <w:rsid w:val="00B22603"/>
    <w:rsid w:val="00B5269C"/>
    <w:rsid w:val="00B60965"/>
    <w:rsid w:val="00B703A5"/>
    <w:rsid w:val="00B837B4"/>
    <w:rsid w:val="00B9553F"/>
    <w:rsid w:val="00BA5720"/>
    <w:rsid w:val="00BB5244"/>
    <w:rsid w:val="00BD35EA"/>
    <w:rsid w:val="00BE7AFE"/>
    <w:rsid w:val="00BF438F"/>
    <w:rsid w:val="00C04D8B"/>
    <w:rsid w:val="00C07757"/>
    <w:rsid w:val="00C15BAD"/>
    <w:rsid w:val="00C5699F"/>
    <w:rsid w:val="00C639E1"/>
    <w:rsid w:val="00C67710"/>
    <w:rsid w:val="00C76D35"/>
    <w:rsid w:val="00C92181"/>
    <w:rsid w:val="00CA135C"/>
    <w:rsid w:val="00CC0049"/>
    <w:rsid w:val="00CF3472"/>
    <w:rsid w:val="00D16464"/>
    <w:rsid w:val="00D5011A"/>
    <w:rsid w:val="00D906C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414F"/>
    <w:rsid w:val="00E777BE"/>
    <w:rsid w:val="00EA0019"/>
    <w:rsid w:val="00EA4330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0DA7"/>
    <w:rsid w:val="00F46098"/>
    <w:rsid w:val="00F80D32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E0D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0D8F"/>
    <w:rPr>
      <w:color w:val="954F72" w:themeColor="followedHyperlink"/>
      <w:u w:val="single"/>
    </w:rPr>
  </w:style>
  <w:style w:type="paragraph" w:customStyle="1" w:styleId="CRCoverPage">
    <w:name w:val="CR Cover Page"/>
    <w:rsid w:val="00AF729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rtal.etsi.org/tb.aspx?tbid=608&amp;SubTB=60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914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3</cp:revision>
  <cp:lastPrinted>2010-12-06T16:51:00Z</cp:lastPrinted>
  <dcterms:created xsi:type="dcterms:W3CDTF">2025-06-10T09:14:00Z</dcterms:created>
  <dcterms:modified xsi:type="dcterms:W3CDTF">2025-06-10T09:14:00Z</dcterms:modified>
</cp:coreProperties>
</file>